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1E" w:rsidRDefault="00607478" w:rsidP="00B44846">
      <w:pPr>
        <w:spacing w:after="0" w:line="240" w:lineRule="auto"/>
      </w:pPr>
      <w:r>
        <w:t>Minutes</w:t>
      </w:r>
    </w:p>
    <w:p w:rsidR="00607478" w:rsidRDefault="00607478" w:rsidP="00B44846">
      <w:pPr>
        <w:spacing w:after="0" w:line="240" w:lineRule="auto"/>
      </w:pPr>
      <w:r>
        <w:t>Silver Lake City Council</w:t>
      </w:r>
    </w:p>
    <w:p w:rsidR="00607478" w:rsidRDefault="00607478" w:rsidP="00B44846">
      <w:pPr>
        <w:spacing w:after="0" w:line="240" w:lineRule="auto"/>
      </w:pPr>
      <w:r>
        <w:t>Regular Meeting</w:t>
      </w:r>
    </w:p>
    <w:p w:rsidR="00607478" w:rsidRDefault="00981EA8" w:rsidP="00B44846">
      <w:pPr>
        <w:spacing w:after="0" w:line="240" w:lineRule="auto"/>
      </w:pPr>
      <w:r>
        <w:t>October 2</w:t>
      </w:r>
      <w:r w:rsidR="00607478">
        <w:t>,</w:t>
      </w:r>
      <w:r w:rsidR="00B44846">
        <w:t xml:space="preserve"> </w:t>
      </w:r>
      <w:r w:rsidR="00607478">
        <w:t>2017</w:t>
      </w:r>
    </w:p>
    <w:p w:rsidR="00B44846" w:rsidRDefault="00B44846" w:rsidP="00B44846">
      <w:pPr>
        <w:spacing w:after="0" w:line="240" w:lineRule="auto"/>
      </w:pPr>
    </w:p>
    <w:p w:rsidR="00B44846" w:rsidRDefault="00B44846" w:rsidP="00B44846">
      <w:pPr>
        <w:spacing w:after="0" w:line="240" w:lineRule="auto"/>
      </w:pPr>
      <w:r>
        <w:t>Mayor Bruce Bebo called the meeting to order at 6:30 pm.</w:t>
      </w:r>
    </w:p>
    <w:p w:rsidR="00B44846" w:rsidRDefault="00B44846" w:rsidP="00B44846">
      <w:pPr>
        <w:spacing w:after="0" w:line="240" w:lineRule="auto"/>
      </w:pPr>
    </w:p>
    <w:p w:rsidR="00B44846" w:rsidRDefault="00B44846" w:rsidP="00B44846">
      <w:pPr>
        <w:spacing w:after="0" w:line="240" w:lineRule="auto"/>
      </w:pPr>
      <w:r>
        <w:t>Members present:  Mayor Bruce Bebo, Councilors Nolan Johnson, Josh Mason, Ken Merrill and Brenda Fogarty.</w:t>
      </w:r>
    </w:p>
    <w:p w:rsidR="00B44846" w:rsidRDefault="00B44846" w:rsidP="00B44846">
      <w:pPr>
        <w:spacing w:after="0" w:line="240" w:lineRule="auto"/>
      </w:pPr>
    </w:p>
    <w:p w:rsidR="00B44846" w:rsidRDefault="00B832E2" w:rsidP="00B44846">
      <w:pPr>
        <w:spacing w:after="0" w:line="240" w:lineRule="auto"/>
      </w:pPr>
      <w:r>
        <w:t xml:space="preserve">Others present:  Jon Jerabek, Clerk/Treasurer; RJ Cripps, Police Chief; </w:t>
      </w:r>
      <w:r w:rsidR="006331C5">
        <w:t>John Rode</w:t>
      </w:r>
      <w:r w:rsidR="00361B6C">
        <w:t>berg, SEH; Kari</w:t>
      </w:r>
      <w:r w:rsidR="00B44846">
        <w:t>n Ramige, McLeod Publishing</w:t>
      </w:r>
      <w:r>
        <w:t>.</w:t>
      </w:r>
    </w:p>
    <w:p w:rsidR="00B416D4" w:rsidRDefault="00B416D4" w:rsidP="00B44846">
      <w:pPr>
        <w:spacing w:after="0" w:line="240" w:lineRule="auto"/>
      </w:pPr>
    </w:p>
    <w:p w:rsidR="00B416D4" w:rsidRDefault="00B416D4" w:rsidP="00B44846">
      <w:pPr>
        <w:spacing w:after="0" w:line="240" w:lineRule="auto"/>
        <w:rPr>
          <w:i/>
        </w:rPr>
      </w:pPr>
      <w:r>
        <w:rPr>
          <w:i/>
        </w:rPr>
        <w:t>A moti</w:t>
      </w:r>
      <w:r w:rsidR="00B832E2">
        <w:rPr>
          <w:i/>
        </w:rPr>
        <w:t xml:space="preserve">on was made by Councilor </w:t>
      </w:r>
      <w:r w:rsidR="00981EA8">
        <w:rPr>
          <w:i/>
        </w:rPr>
        <w:t>Johnson</w:t>
      </w:r>
      <w:r>
        <w:rPr>
          <w:i/>
        </w:rPr>
        <w:t xml:space="preserve"> seconded by </w:t>
      </w:r>
      <w:r w:rsidR="00981EA8">
        <w:rPr>
          <w:i/>
        </w:rPr>
        <w:t>Councilor Mason</w:t>
      </w:r>
      <w:r>
        <w:rPr>
          <w:i/>
        </w:rPr>
        <w:t xml:space="preserve"> to approve the agenda.</w:t>
      </w:r>
    </w:p>
    <w:p w:rsidR="00B416D4" w:rsidRDefault="005C53A9" w:rsidP="00B44846">
      <w:pPr>
        <w:spacing w:after="0" w:line="240" w:lineRule="auto"/>
        <w:rPr>
          <w:i/>
        </w:rPr>
      </w:pPr>
      <w:r>
        <w:rPr>
          <w:i/>
        </w:rPr>
        <w:t>Vote for</w:t>
      </w:r>
      <w:r w:rsidR="00B416D4">
        <w:rPr>
          <w:i/>
        </w:rPr>
        <w:t>:  Unanimous</w:t>
      </w:r>
    </w:p>
    <w:p w:rsidR="00B416D4" w:rsidRDefault="00B416D4" w:rsidP="00B44846">
      <w:pPr>
        <w:spacing w:after="0" w:line="240" w:lineRule="auto"/>
        <w:rPr>
          <w:i/>
        </w:rPr>
      </w:pPr>
      <w:r>
        <w:rPr>
          <w:i/>
        </w:rPr>
        <w:t>Motion carried.</w:t>
      </w:r>
    </w:p>
    <w:p w:rsidR="00B416D4" w:rsidRDefault="00B416D4" w:rsidP="00B44846">
      <w:pPr>
        <w:spacing w:after="0" w:line="240" w:lineRule="auto"/>
      </w:pPr>
    </w:p>
    <w:p w:rsidR="00B416D4" w:rsidRDefault="00B416D4" w:rsidP="00B44846">
      <w:pPr>
        <w:spacing w:after="0" w:line="240" w:lineRule="auto"/>
      </w:pPr>
      <w:r>
        <w:t>Consent Agenda:</w:t>
      </w:r>
    </w:p>
    <w:p w:rsidR="00B416D4" w:rsidRDefault="00B416D4" w:rsidP="00B416D4">
      <w:pPr>
        <w:pStyle w:val="ListParagraph"/>
        <w:numPr>
          <w:ilvl w:val="0"/>
          <w:numId w:val="1"/>
        </w:numPr>
        <w:spacing w:after="0" w:line="240" w:lineRule="auto"/>
      </w:pPr>
      <w:r>
        <w:t>Claims to be paid.  $</w:t>
      </w:r>
      <w:r w:rsidR="00981EA8">
        <w:t>41,007.20 (September 20</w:t>
      </w:r>
      <w:r w:rsidR="005C53A9">
        <w:t xml:space="preserve">, 2017), </w:t>
      </w:r>
      <w:r w:rsidR="00981EA8">
        <w:t>$10,000 (September 21</w:t>
      </w:r>
      <w:r>
        <w:t>, 2017)</w:t>
      </w:r>
      <w:r w:rsidR="00981EA8">
        <w:t>, $30,777.82 (September 28, 2017)</w:t>
      </w:r>
      <w:r w:rsidR="00BD7652">
        <w:t>, $242.25 (September 28, 2017).</w:t>
      </w:r>
    </w:p>
    <w:p w:rsidR="005C53A9" w:rsidRDefault="005C53A9" w:rsidP="005C53A9">
      <w:pPr>
        <w:spacing w:after="0" w:line="240" w:lineRule="auto"/>
        <w:rPr>
          <w:i/>
        </w:rPr>
      </w:pPr>
      <w:r>
        <w:rPr>
          <w:i/>
        </w:rPr>
        <w:t xml:space="preserve">A motion was made by Councilor Merrill seconded by Councilor </w:t>
      </w:r>
      <w:r w:rsidR="00B832E2">
        <w:rPr>
          <w:i/>
        </w:rPr>
        <w:t>Johnson</w:t>
      </w:r>
      <w:r>
        <w:rPr>
          <w:i/>
        </w:rPr>
        <w:t xml:space="preserve"> to approve Consent Agenda.</w:t>
      </w:r>
    </w:p>
    <w:p w:rsidR="005C53A9" w:rsidRDefault="005C53A9" w:rsidP="005C53A9">
      <w:pPr>
        <w:spacing w:after="0" w:line="240" w:lineRule="auto"/>
        <w:rPr>
          <w:i/>
        </w:rPr>
      </w:pPr>
      <w:r>
        <w:rPr>
          <w:i/>
        </w:rPr>
        <w:t>Vote for:  Unanimous</w:t>
      </w:r>
    </w:p>
    <w:p w:rsidR="005C53A9" w:rsidRDefault="005C53A9" w:rsidP="005C53A9">
      <w:pPr>
        <w:spacing w:after="0" w:line="240" w:lineRule="auto"/>
        <w:rPr>
          <w:i/>
        </w:rPr>
      </w:pPr>
      <w:r>
        <w:rPr>
          <w:i/>
        </w:rPr>
        <w:t>Motion carried.</w:t>
      </w:r>
    </w:p>
    <w:p w:rsidR="005C53A9" w:rsidRPr="005C53A9" w:rsidRDefault="005C53A9" w:rsidP="005C53A9">
      <w:pPr>
        <w:spacing w:after="0" w:line="240" w:lineRule="auto"/>
      </w:pPr>
    </w:p>
    <w:p w:rsidR="008F5BB9" w:rsidRDefault="008F5BB9">
      <w:r>
        <w:t>Old Business:</w:t>
      </w:r>
    </w:p>
    <w:p w:rsidR="007A7F22" w:rsidRDefault="007A7F22" w:rsidP="007A7F22">
      <w:pPr>
        <w:pStyle w:val="ListParagraph"/>
        <w:numPr>
          <w:ilvl w:val="0"/>
          <w:numId w:val="2"/>
        </w:numPr>
      </w:pPr>
      <w:r>
        <w:t>SEH was present to outline the Main Street Demolition Specs and timeline for completion. The Council asked questions about dust control, water/sewer shut off procedures, and timelines. John Rodeberg, SEH, assured the council that proper procedure would be followed and substantial demolition should be completed by December 15, 2017 with final grading and seeding being completed by May 15, 2018. Rodeberg recommended that the Council hold a special meeting shortly after bid opening to allow enough time for demol</w:t>
      </w:r>
      <w:r w:rsidR="00E14747">
        <w:t>i</w:t>
      </w:r>
      <w:r>
        <w:t>tion.</w:t>
      </w:r>
      <w:bookmarkStart w:id="0" w:name="_GoBack"/>
      <w:bookmarkEnd w:id="0"/>
    </w:p>
    <w:p w:rsidR="007A7F22" w:rsidRPr="005636CA" w:rsidRDefault="007A7F22" w:rsidP="007A7F22">
      <w:pPr>
        <w:pStyle w:val="ListParagraph"/>
      </w:pPr>
      <w:r>
        <w:rPr>
          <w:i/>
        </w:rPr>
        <w:t xml:space="preserve">A motion was made by Councilor Johnson seconded by Councilor Mason to approve Resolution 17-15 approving plans and specifications and ordering advertisement for bids for the Main Street Building Demolition. </w:t>
      </w:r>
    </w:p>
    <w:p w:rsidR="007A7F22" w:rsidRDefault="007A7F22" w:rsidP="007A7F22">
      <w:pPr>
        <w:pStyle w:val="ListParagraph"/>
        <w:rPr>
          <w:i/>
        </w:rPr>
      </w:pPr>
      <w:r>
        <w:rPr>
          <w:i/>
        </w:rPr>
        <w:t>Vote for:  Unanimous</w:t>
      </w:r>
    </w:p>
    <w:p w:rsidR="007A7F22" w:rsidRDefault="007A7F22" w:rsidP="007A7F22">
      <w:pPr>
        <w:pStyle w:val="ListParagraph"/>
        <w:rPr>
          <w:i/>
        </w:rPr>
      </w:pPr>
      <w:r>
        <w:rPr>
          <w:i/>
        </w:rPr>
        <w:t>Motion carried.</w:t>
      </w:r>
    </w:p>
    <w:p w:rsidR="007A7F22" w:rsidRDefault="007A7F22" w:rsidP="007A7F22">
      <w:pPr>
        <w:pStyle w:val="ListParagraph"/>
        <w:rPr>
          <w:i/>
        </w:rPr>
      </w:pPr>
      <w:r>
        <w:rPr>
          <w:i/>
        </w:rPr>
        <w:t>A motion was made by Councilor Mason seconded by Councilor Fogarty to approve a special meeting to be held on October 26, 2017 at 6:30pm</w:t>
      </w:r>
    </w:p>
    <w:p w:rsidR="007A7F22" w:rsidRDefault="007A7F22" w:rsidP="007A7F22">
      <w:pPr>
        <w:pStyle w:val="ListParagraph"/>
        <w:rPr>
          <w:i/>
        </w:rPr>
      </w:pPr>
      <w:r>
        <w:rPr>
          <w:i/>
        </w:rPr>
        <w:t>Vote for: Unanimous</w:t>
      </w:r>
    </w:p>
    <w:p w:rsidR="007A7F22" w:rsidRDefault="007A7F22" w:rsidP="007A7F22">
      <w:pPr>
        <w:pStyle w:val="ListParagraph"/>
        <w:rPr>
          <w:i/>
        </w:rPr>
      </w:pPr>
      <w:r>
        <w:rPr>
          <w:i/>
        </w:rPr>
        <w:t>Motion carried.</w:t>
      </w:r>
    </w:p>
    <w:p w:rsidR="007A7F22" w:rsidRDefault="007A7F22" w:rsidP="008F5BB9">
      <w:pPr>
        <w:pStyle w:val="ListParagraph"/>
        <w:numPr>
          <w:ilvl w:val="0"/>
          <w:numId w:val="2"/>
        </w:numPr>
      </w:pPr>
      <w:r>
        <w:t>The Council reviewed plans for landscaping the front area of the Auditorium as well as installing flagpoles. They asked Clerk Jerabek to request another option including a path to the seating area and to see if Kaczmarek Landscapin</w:t>
      </w:r>
      <w:r w:rsidR="002A63F5">
        <w:t>g could remove trees, shrubs, and landscaping rock and timbers by the end of the year.</w:t>
      </w:r>
    </w:p>
    <w:p w:rsidR="002A63F5" w:rsidRPr="00A33102" w:rsidRDefault="002A63F5" w:rsidP="00A33102">
      <w:pPr>
        <w:pStyle w:val="ListParagraph"/>
        <w:rPr>
          <w:i/>
        </w:rPr>
      </w:pPr>
      <w:r w:rsidRPr="00A33102">
        <w:rPr>
          <w:i/>
        </w:rPr>
        <w:lastRenderedPageBreak/>
        <w:t xml:space="preserve">A motion was made by Councilor Fogarty seconded by Councilor Johnson to conditionally hire Kaczmarek Landscaping to remove all trees, shrubs, landscaping rock and timbers, and grind stumps </w:t>
      </w:r>
      <w:r w:rsidR="00A33102" w:rsidRPr="00A33102">
        <w:rPr>
          <w:i/>
        </w:rPr>
        <w:t xml:space="preserve">in front of the Auditorium </w:t>
      </w:r>
      <w:r w:rsidRPr="00A33102">
        <w:rPr>
          <w:i/>
        </w:rPr>
        <w:t>if it’s p</w:t>
      </w:r>
      <w:r w:rsidR="00A33102" w:rsidRPr="00A33102">
        <w:rPr>
          <w:i/>
        </w:rPr>
        <w:t>ossible before end of year.</w:t>
      </w:r>
    </w:p>
    <w:p w:rsidR="00A33102" w:rsidRPr="00A33102" w:rsidRDefault="00A33102" w:rsidP="00A33102">
      <w:pPr>
        <w:pStyle w:val="ListParagraph"/>
        <w:rPr>
          <w:i/>
        </w:rPr>
      </w:pPr>
      <w:r w:rsidRPr="00A33102">
        <w:rPr>
          <w:i/>
        </w:rPr>
        <w:t>Vote for: Unanimous</w:t>
      </w:r>
    </w:p>
    <w:p w:rsidR="00A33102" w:rsidRPr="00A33102" w:rsidRDefault="00A33102" w:rsidP="00A33102">
      <w:pPr>
        <w:pStyle w:val="ListParagraph"/>
        <w:rPr>
          <w:i/>
        </w:rPr>
      </w:pPr>
      <w:r w:rsidRPr="00A33102">
        <w:rPr>
          <w:i/>
        </w:rPr>
        <w:t>Motion carried.</w:t>
      </w:r>
    </w:p>
    <w:p w:rsidR="00A33102" w:rsidRDefault="00A33102" w:rsidP="008F5BB9">
      <w:pPr>
        <w:pStyle w:val="ListParagraph"/>
        <w:numPr>
          <w:ilvl w:val="0"/>
          <w:numId w:val="2"/>
        </w:numPr>
      </w:pPr>
      <w:r>
        <w:t>The Council reviewed an option to reassess costs currently assessed to 216 Oliver Ave NW in the City of Silver Lake. The assessment stemmed from the City paying for the garage on the property to be removed due to safety hazard.</w:t>
      </w:r>
    </w:p>
    <w:p w:rsidR="00A33102" w:rsidRPr="00A33102" w:rsidRDefault="00A33102" w:rsidP="00A33102">
      <w:pPr>
        <w:pStyle w:val="ListParagraph"/>
        <w:rPr>
          <w:i/>
        </w:rPr>
      </w:pPr>
      <w:r w:rsidRPr="00A33102">
        <w:rPr>
          <w:i/>
        </w:rPr>
        <w:t xml:space="preserve">A motion was made by Councilor Merrill seconded by Councilor Johnson to approve Resolution 17-14 reassessing the amount of costs currently assessed to property located at 216 Oliver Ave NW in the City of Silver Lake. </w:t>
      </w:r>
    </w:p>
    <w:p w:rsidR="00A33102" w:rsidRPr="00A33102" w:rsidRDefault="00A33102" w:rsidP="00A33102">
      <w:pPr>
        <w:pStyle w:val="ListParagraph"/>
        <w:rPr>
          <w:i/>
        </w:rPr>
      </w:pPr>
      <w:r w:rsidRPr="00A33102">
        <w:rPr>
          <w:i/>
        </w:rPr>
        <w:t>Vote for: Unanimous</w:t>
      </w:r>
    </w:p>
    <w:p w:rsidR="007A7F22" w:rsidRPr="00A33102" w:rsidRDefault="00A33102" w:rsidP="00A33102">
      <w:pPr>
        <w:pStyle w:val="ListParagraph"/>
        <w:rPr>
          <w:i/>
        </w:rPr>
      </w:pPr>
      <w:r w:rsidRPr="00A33102">
        <w:rPr>
          <w:i/>
        </w:rPr>
        <w:t>Motion carried.</w:t>
      </w:r>
    </w:p>
    <w:p w:rsidR="00656E52" w:rsidRDefault="00656E52" w:rsidP="00656E52">
      <w:r>
        <w:t>New Business:</w:t>
      </w:r>
    </w:p>
    <w:p w:rsidR="002E63AB" w:rsidRPr="002008D0" w:rsidRDefault="00A33102" w:rsidP="00B15B8F">
      <w:pPr>
        <w:pStyle w:val="ListParagraph"/>
        <w:numPr>
          <w:ilvl w:val="0"/>
          <w:numId w:val="9"/>
        </w:numPr>
        <w:rPr>
          <w:i/>
        </w:rPr>
      </w:pPr>
      <w:r>
        <w:t xml:space="preserve">The 2018 Fee Schedule was reviewed by the Council. The only change to the schedule was the addition of the Storm Water Utility Fee breakdown. </w:t>
      </w:r>
      <w:r w:rsidR="002008D0">
        <w:t>The Council asked Clerk Jerabek to research for clarification on a few items. The Council will review the 2018 Fee Schedule at the next meeting.</w:t>
      </w:r>
    </w:p>
    <w:p w:rsidR="002008D0" w:rsidRPr="002008D0" w:rsidRDefault="002008D0" w:rsidP="00B15B8F">
      <w:pPr>
        <w:pStyle w:val="ListParagraph"/>
        <w:numPr>
          <w:ilvl w:val="0"/>
          <w:numId w:val="9"/>
        </w:numPr>
        <w:rPr>
          <w:i/>
        </w:rPr>
      </w:pPr>
      <w:r>
        <w:t xml:space="preserve">Clerk Jerabek notified the Council that a motion carried on July 21, 2014 to add a $1 Mosquito Spray Fee to the Utility Billing was never added. Jerabek stated that after discussing the option with the League of MN Cities as well as neighboring communities it would be advisable to continue levying for the mosquito </w:t>
      </w:r>
      <w:r w:rsidR="00784943">
        <w:t>spray cost in the general fund as mosquito spray isn’t covered under Minnesota Statute § 444.075.</w:t>
      </w:r>
    </w:p>
    <w:p w:rsidR="002008D0" w:rsidRDefault="00784943" w:rsidP="00B15B8F">
      <w:pPr>
        <w:pStyle w:val="ListParagraph"/>
        <w:numPr>
          <w:ilvl w:val="0"/>
          <w:numId w:val="9"/>
        </w:numPr>
        <w:rPr>
          <w:i/>
        </w:rPr>
      </w:pPr>
      <w:r>
        <w:rPr>
          <w:i/>
        </w:rPr>
        <w:t>A motion was made by Councilor Merrill seconded by Councilor Johnson to have the Mosquito Control funds remain levied under the general fund.</w:t>
      </w:r>
    </w:p>
    <w:p w:rsidR="00784943" w:rsidRDefault="00784943" w:rsidP="00B15B8F">
      <w:pPr>
        <w:pStyle w:val="ListParagraph"/>
        <w:numPr>
          <w:ilvl w:val="0"/>
          <w:numId w:val="9"/>
        </w:numPr>
        <w:rPr>
          <w:i/>
        </w:rPr>
      </w:pPr>
      <w:r>
        <w:rPr>
          <w:i/>
        </w:rPr>
        <w:t>Vote for: Unanimous</w:t>
      </w:r>
    </w:p>
    <w:p w:rsidR="00784943" w:rsidRDefault="00784943" w:rsidP="00B15B8F">
      <w:pPr>
        <w:pStyle w:val="ListParagraph"/>
        <w:numPr>
          <w:ilvl w:val="0"/>
          <w:numId w:val="9"/>
        </w:numPr>
        <w:rPr>
          <w:i/>
        </w:rPr>
      </w:pPr>
      <w:r>
        <w:rPr>
          <w:i/>
        </w:rPr>
        <w:t>Motion carried.</w:t>
      </w:r>
    </w:p>
    <w:p w:rsidR="00784943" w:rsidRPr="00CC0D25" w:rsidRDefault="00784943" w:rsidP="00B15B8F">
      <w:pPr>
        <w:pStyle w:val="ListParagraph"/>
        <w:numPr>
          <w:ilvl w:val="0"/>
          <w:numId w:val="9"/>
        </w:numPr>
      </w:pPr>
      <w:r w:rsidRPr="00CC0D25">
        <w:t xml:space="preserve">Truth in Taxation meeting </w:t>
      </w:r>
      <w:r w:rsidR="00CC0D25" w:rsidRPr="00CC0D25">
        <w:t xml:space="preserve">date </w:t>
      </w:r>
      <w:r w:rsidRPr="00CC0D25">
        <w:t xml:space="preserve">was </w:t>
      </w:r>
      <w:r w:rsidR="00CC0D25" w:rsidRPr="00CC0D25">
        <w:t>discussed.</w:t>
      </w:r>
    </w:p>
    <w:p w:rsidR="00CC0D25" w:rsidRDefault="00CC0D25" w:rsidP="00B15B8F">
      <w:pPr>
        <w:pStyle w:val="ListParagraph"/>
        <w:numPr>
          <w:ilvl w:val="0"/>
          <w:numId w:val="9"/>
        </w:numPr>
        <w:rPr>
          <w:i/>
        </w:rPr>
      </w:pPr>
      <w:r>
        <w:rPr>
          <w:i/>
        </w:rPr>
        <w:t>A motion was made by Councilor Merrill seconded by Councilor Johnson to set the Truth in Taxation meeting for December 18, 2017 at 6:30pm.</w:t>
      </w:r>
    </w:p>
    <w:p w:rsidR="00CC0D25" w:rsidRDefault="00CC0D25" w:rsidP="00B15B8F">
      <w:pPr>
        <w:pStyle w:val="ListParagraph"/>
        <w:numPr>
          <w:ilvl w:val="0"/>
          <w:numId w:val="9"/>
        </w:numPr>
        <w:rPr>
          <w:i/>
        </w:rPr>
      </w:pPr>
      <w:r>
        <w:rPr>
          <w:i/>
        </w:rPr>
        <w:t>Vote for: Unanimous</w:t>
      </w:r>
    </w:p>
    <w:p w:rsidR="00CC0D25" w:rsidRDefault="00CC0D25" w:rsidP="00CC0D25">
      <w:pPr>
        <w:pStyle w:val="ListParagraph"/>
        <w:numPr>
          <w:ilvl w:val="0"/>
          <w:numId w:val="9"/>
        </w:numPr>
        <w:rPr>
          <w:i/>
        </w:rPr>
      </w:pPr>
      <w:r>
        <w:rPr>
          <w:i/>
        </w:rPr>
        <w:t>Motion carried.</w:t>
      </w:r>
    </w:p>
    <w:p w:rsidR="00CC0D25" w:rsidRDefault="00CC0D25" w:rsidP="00CC0D25">
      <w:r w:rsidRPr="00CC0D25">
        <w:t>Open Discussion:</w:t>
      </w:r>
    </w:p>
    <w:p w:rsidR="00CC0D25" w:rsidRDefault="00CC0D25" w:rsidP="00CC0D25">
      <w:pPr>
        <w:pStyle w:val="ListParagraph"/>
        <w:numPr>
          <w:ilvl w:val="0"/>
          <w:numId w:val="10"/>
        </w:numPr>
      </w:pPr>
      <w:r>
        <w:t xml:space="preserve">Clerk Jerabek notified the Council that a representative from MNDOT stopped by to discuss the Hwy 7 ditch work that hasn’t been completed. </w:t>
      </w:r>
      <w:r w:rsidR="00656BEA">
        <w:t>They stressed that it was on their list of things to do, but it’s been too wet to complete. The Council asked Clerk Jerabek to look at who was initially responsible for grading and seeding of the ditch.</w:t>
      </w:r>
    </w:p>
    <w:p w:rsidR="00656BEA" w:rsidRDefault="00075827" w:rsidP="00CC0D25">
      <w:pPr>
        <w:pStyle w:val="ListParagraph"/>
        <w:numPr>
          <w:ilvl w:val="0"/>
          <w:numId w:val="10"/>
        </w:numPr>
      </w:pPr>
      <w:r>
        <w:t>C</w:t>
      </w:r>
      <w:r w:rsidR="00CF44AC">
        <w:t xml:space="preserve">hief </w:t>
      </w:r>
      <w:r w:rsidR="00995AD7">
        <w:t>Cripps presented a comparison of background checks completed by the PD as well as by a private company. After discussion the council decided to stay with our current background check procedures.</w:t>
      </w:r>
    </w:p>
    <w:p w:rsidR="004C576D" w:rsidRDefault="00995AD7" w:rsidP="00CC0D25">
      <w:pPr>
        <w:pStyle w:val="ListParagraph"/>
        <w:numPr>
          <w:ilvl w:val="0"/>
          <w:numId w:val="10"/>
        </w:numPr>
      </w:pPr>
      <w:r>
        <w:t>The Council discussed the speed at which part-time employees are hired, and they decided that the Personnel Commit</w:t>
      </w:r>
      <w:r w:rsidR="00E131FF">
        <w:t xml:space="preserve">tee </w:t>
      </w:r>
      <w:r w:rsidR="004C576D">
        <w:t>should handle part-time hires to expedite that process.</w:t>
      </w:r>
    </w:p>
    <w:p w:rsidR="00995AD7" w:rsidRPr="008F6F45" w:rsidRDefault="004C576D" w:rsidP="008F6F45">
      <w:pPr>
        <w:pStyle w:val="ListParagraph"/>
        <w:rPr>
          <w:i/>
        </w:rPr>
      </w:pPr>
      <w:r w:rsidRPr="008F6F45">
        <w:rPr>
          <w:i/>
        </w:rPr>
        <w:lastRenderedPageBreak/>
        <w:t>A motion was made by Councilor</w:t>
      </w:r>
      <w:r w:rsidR="00995AD7" w:rsidRPr="008F6F45">
        <w:rPr>
          <w:i/>
        </w:rPr>
        <w:t xml:space="preserve"> </w:t>
      </w:r>
      <w:r w:rsidRPr="008F6F45">
        <w:rPr>
          <w:i/>
        </w:rPr>
        <w:t xml:space="preserve">Fogarty seconded by Councilor Mason to </w:t>
      </w:r>
      <w:r w:rsidR="00AB30A1" w:rsidRPr="008F6F45">
        <w:rPr>
          <w:i/>
        </w:rPr>
        <w:t>allow the Personnel Committee to make the judgement call on background checks.</w:t>
      </w:r>
    </w:p>
    <w:p w:rsidR="00AB30A1" w:rsidRPr="008F6F45" w:rsidRDefault="008F6F45" w:rsidP="008F6F45">
      <w:pPr>
        <w:pStyle w:val="ListParagraph"/>
        <w:rPr>
          <w:i/>
        </w:rPr>
      </w:pPr>
      <w:r w:rsidRPr="008F6F45">
        <w:rPr>
          <w:i/>
        </w:rPr>
        <w:t>V</w:t>
      </w:r>
      <w:r w:rsidR="00AB30A1" w:rsidRPr="008F6F45">
        <w:rPr>
          <w:i/>
        </w:rPr>
        <w:t>ote for: Unanimous</w:t>
      </w:r>
    </w:p>
    <w:p w:rsidR="00AB30A1" w:rsidRPr="008F6F45" w:rsidRDefault="00AB30A1" w:rsidP="008F6F45">
      <w:pPr>
        <w:pStyle w:val="ListParagraph"/>
        <w:rPr>
          <w:i/>
        </w:rPr>
      </w:pPr>
      <w:r w:rsidRPr="008F6F45">
        <w:rPr>
          <w:i/>
        </w:rPr>
        <w:t xml:space="preserve">Motion carried. </w:t>
      </w:r>
    </w:p>
    <w:p w:rsidR="00AB30A1" w:rsidRPr="00CC0D25" w:rsidRDefault="00AB30A1" w:rsidP="00CC0D25">
      <w:pPr>
        <w:pStyle w:val="ListParagraph"/>
        <w:numPr>
          <w:ilvl w:val="0"/>
          <w:numId w:val="10"/>
        </w:numPr>
      </w:pPr>
      <w:r>
        <w:t xml:space="preserve">The Council was notified that the part-time maintenance worked that was approved for hire pending drug test and background check did not pass the background check portion. The Council advised Clerk Jerabek to advertise for the </w:t>
      </w:r>
      <w:r w:rsidR="008F6F45">
        <w:t xml:space="preserve">open </w:t>
      </w:r>
      <w:r>
        <w:t>position.</w:t>
      </w:r>
    </w:p>
    <w:p w:rsidR="002E63AB" w:rsidRDefault="002E63AB" w:rsidP="002E63AB">
      <w:pPr>
        <w:pStyle w:val="ListParagraph"/>
      </w:pPr>
    </w:p>
    <w:p w:rsidR="00A67CEB" w:rsidRDefault="00A67CEB" w:rsidP="00A67CEB">
      <w:pPr>
        <w:rPr>
          <w:i/>
        </w:rPr>
      </w:pPr>
      <w:r>
        <w:rPr>
          <w:i/>
        </w:rPr>
        <w:t>A moti</w:t>
      </w:r>
      <w:r w:rsidR="00B15B8F">
        <w:rPr>
          <w:i/>
        </w:rPr>
        <w:t>on was made by Councilor Johns</w:t>
      </w:r>
      <w:r w:rsidR="00003650">
        <w:rPr>
          <w:i/>
        </w:rPr>
        <w:t>on seconded by Councilor Merrill</w:t>
      </w:r>
      <w:r>
        <w:rPr>
          <w:i/>
        </w:rPr>
        <w:t xml:space="preserve"> to adjourn this regular meeting of the Silver Lake City Council.</w:t>
      </w:r>
    </w:p>
    <w:p w:rsidR="00A67CEB" w:rsidRDefault="00A67CEB" w:rsidP="00A67CEB">
      <w:pPr>
        <w:rPr>
          <w:i/>
        </w:rPr>
      </w:pPr>
      <w:r>
        <w:rPr>
          <w:i/>
        </w:rPr>
        <w:t>Vote for:  Unanimous</w:t>
      </w:r>
    </w:p>
    <w:p w:rsidR="0040197A" w:rsidRDefault="0040197A" w:rsidP="00A67CEB">
      <w:pPr>
        <w:rPr>
          <w:i/>
        </w:rPr>
      </w:pPr>
      <w:r>
        <w:rPr>
          <w:i/>
        </w:rPr>
        <w:t>Motion car</w:t>
      </w:r>
      <w:r w:rsidR="00003650">
        <w:rPr>
          <w:i/>
        </w:rPr>
        <w:t>ried; meeting adjourned at 8:25</w:t>
      </w:r>
      <w:r>
        <w:rPr>
          <w:i/>
        </w:rPr>
        <w:t xml:space="preserve"> pm.</w:t>
      </w:r>
    </w:p>
    <w:p w:rsidR="0040197A" w:rsidRDefault="0040197A" w:rsidP="00A67CEB">
      <w:pPr>
        <w:rPr>
          <w:i/>
        </w:rPr>
      </w:pPr>
    </w:p>
    <w:p w:rsidR="0040197A" w:rsidRDefault="0040197A" w:rsidP="00A67CEB">
      <w:pPr>
        <w:rPr>
          <w:i/>
        </w:rPr>
      </w:pPr>
    </w:p>
    <w:p w:rsidR="0040197A" w:rsidRPr="0040197A" w:rsidRDefault="0040197A" w:rsidP="00A67CEB">
      <w:r>
        <w:t>_______________________________</w:t>
      </w:r>
      <w:r>
        <w:tab/>
      </w:r>
      <w:r>
        <w:tab/>
      </w:r>
      <w:r>
        <w:tab/>
      </w:r>
      <w:r>
        <w:tab/>
        <w:t>Seal of the City:</w:t>
      </w:r>
    </w:p>
    <w:p w:rsidR="0040197A" w:rsidRPr="0040197A" w:rsidRDefault="00B15B8F" w:rsidP="00A67CEB">
      <w:r>
        <w:t xml:space="preserve">Jon Jerabek, </w:t>
      </w:r>
      <w:r w:rsidR="0040197A">
        <w:t>Clerk</w:t>
      </w:r>
      <w:r>
        <w:t>/Treasurer</w:t>
      </w:r>
    </w:p>
    <w:p w:rsidR="00656E52" w:rsidRPr="005636CA" w:rsidRDefault="00656E52" w:rsidP="00656E52"/>
    <w:sectPr w:rsidR="00656E52" w:rsidRPr="005636CA" w:rsidSect="0068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3A4"/>
    <w:multiLevelType w:val="hybridMultilevel"/>
    <w:tmpl w:val="C91A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39D7"/>
    <w:multiLevelType w:val="hybridMultilevel"/>
    <w:tmpl w:val="877A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E6E3A"/>
    <w:multiLevelType w:val="hybridMultilevel"/>
    <w:tmpl w:val="DBE6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95A61"/>
    <w:multiLevelType w:val="hybridMultilevel"/>
    <w:tmpl w:val="13F4CD02"/>
    <w:lvl w:ilvl="0" w:tplc="87CC20C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9017E"/>
    <w:multiLevelType w:val="hybridMultilevel"/>
    <w:tmpl w:val="5294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5280E"/>
    <w:multiLevelType w:val="hybridMultilevel"/>
    <w:tmpl w:val="256E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F0701"/>
    <w:multiLevelType w:val="hybridMultilevel"/>
    <w:tmpl w:val="147E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E3C81"/>
    <w:multiLevelType w:val="hybridMultilevel"/>
    <w:tmpl w:val="B8A2D1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820EA"/>
    <w:multiLevelType w:val="hybridMultilevel"/>
    <w:tmpl w:val="D9A6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C64102"/>
    <w:multiLevelType w:val="hybridMultilevel"/>
    <w:tmpl w:val="34AE6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0"/>
  </w:num>
  <w:num w:numId="4">
    <w:abstractNumId w:val="9"/>
  </w:num>
  <w:num w:numId="5">
    <w:abstractNumId w:val="6"/>
  </w:num>
  <w:num w:numId="6">
    <w:abstractNumId w:val="2"/>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30"/>
    <w:rsid w:val="00003650"/>
    <w:rsid w:val="00075827"/>
    <w:rsid w:val="000E718A"/>
    <w:rsid w:val="001421C6"/>
    <w:rsid w:val="001A3460"/>
    <w:rsid w:val="001A67A0"/>
    <w:rsid w:val="001B2A7E"/>
    <w:rsid w:val="002008D0"/>
    <w:rsid w:val="00273297"/>
    <w:rsid w:val="002A63F5"/>
    <w:rsid w:val="002E63AB"/>
    <w:rsid w:val="0033389B"/>
    <w:rsid w:val="00361B6C"/>
    <w:rsid w:val="00383633"/>
    <w:rsid w:val="003E6730"/>
    <w:rsid w:val="0040197A"/>
    <w:rsid w:val="0042405F"/>
    <w:rsid w:val="004A0196"/>
    <w:rsid w:val="004C576D"/>
    <w:rsid w:val="005636CA"/>
    <w:rsid w:val="00577A48"/>
    <w:rsid w:val="005C53A9"/>
    <w:rsid w:val="00607478"/>
    <w:rsid w:val="006331C5"/>
    <w:rsid w:val="00656BEA"/>
    <w:rsid w:val="00656E52"/>
    <w:rsid w:val="0065760C"/>
    <w:rsid w:val="00662A09"/>
    <w:rsid w:val="00670A46"/>
    <w:rsid w:val="00680EF7"/>
    <w:rsid w:val="00784943"/>
    <w:rsid w:val="007A7F22"/>
    <w:rsid w:val="007C68AC"/>
    <w:rsid w:val="00850909"/>
    <w:rsid w:val="008D0546"/>
    <w:rsid w:val="008F5BB9"/>
    <w:rsid w:val="008F6F45"/>
    <w:rsid w:val="009650E9"/>
    <w:rsid w:val="00981EA8"/>
    <w:rsid w:val="00995AD7"/>
    <w:rsid w:val="00997CCA"/>
    <w:rsid w:val="009A4DD2"/>
    <w:rsid w:val="009B661D"/>
    <w:rsid w:val="00A33102"/>
    <w:rsid w:val="00A67CEB"/>
    <w:rsid w:val="00A951B5"/>
    <w:rsid w:val="00AB30A1"/>
    <w:rsid w:val="00AF721E"/>
    <w:rsid w:val="00B15B8F"/>
    <w:rsid w:val="00B416D4"/>
    <w:rsid w:val="00B44846"/>
    <w:rsid w:val="00B533D4"/>
    <w:rsid w:val="00B832E2"/>
    <w:rsid w:val="00BD7652"/>
    <w:rsid w:val="00C176D6"/>
    <w:rsid w:val="00C51CE3"/>
    <w:rsid w:val="00CC0D25"/>
    <w:rsid w:val="00CF44AC"/>
    <w:rsid w:val="00DB2482"/>
    <w:rsid w:val="00DD15A6"/>
    <w:rsid w:val="00DE3CFE"/>
    <w:rsid w:val="00E06E5D"/>
    <w:rsid w:val="00E131FF"/>
    <w:rsid w:val="00E14747"/>
    <w:rsid w:val="00EE7A31"/>
    <w:rsid w:val="00F020F3"/>
    <w:rsid w:val="00F137A1"/>
    <w:rsid w:val="00FA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C1FA"/>
  <w15:docId w15:val="{6EB386B3-58DD-4E30-8636-307535EC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10</cp:revision>
  <dcterms:created xsi:type="dcterms:W3CDTF">2017-10-03T20:47:00Z</dcterms:created>
  <dcterms:modified xsi:type="dcterms:W3CDTF">2017-10-05T15:56:00Z</dcterms:modified>
</cp:coreProperties>
</file>